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F676" w14:textId="531051CC" w:rsidR="00036DBB" w:rsidRPr="004E3C49" w:rsidRDefault="000D6521" w:rsidP="004E3C49">
      <w:pPr>
        <w:jc w:val="center"/>
        <w:rPr>
          <w:b/>
          <w:bCs/>
          <w:sz w:val="56"/>
          <w:szCs w:val="56"/>
          <w:u w:val="single"/>
        </w:rPr>
      </w:pPr>
      <w:bookmarkStart w:id="0" w:name="_GoBack"/>
      <w:bookmarkEnd w:id="0"/>
      <w:r w:rsidRPr="004E3C49">
        <w:rPr>
          <w:b/>
          <w:bCs/>
          <w:sz w:val="56"/>
          <w:szCs w:val="56"/>
          <w:u w:val="single"/>
        </w:rPr>
        <w:t>Fernbleiben vom Unterricht</w:t>
      </w:r>
    </w:p>
    <w:p w14:paraId="752F8B2F" w14:textId="77777777" w:rsidR="007374E1" w:rsidRDefault="007374E1">
      <w:pPr>
        <w:rPr>
          <w:b/>
          <w:bCs/>
          <w:sz w:val="32"/>
          <w:szCs w:val="32"/>
          <w:u w:val="single"/>
        </w:rPr>
      </w:pPr>
    </w:p>
    <w:p w14:paraId="341ED5E1" w14:textId="2B8DACEB" w:rsidR="000D6521" w:rsidRPr="004E3C49" w:rsidRDefault="004E3C49">
      <w:pPr>
        <w:rPr>
          <w:b/>
          <w:bCs/>
          <w:sz w:val="32"/>
          <w:szCs w:val="32"/>
          <w:u w:val="single"/>
        </w:rPr>
      </w:pPr>
      <w:r w:rsidRPr="004E3C49">
        <w:rPr>
          <w:b/>
          <w:bCs/>
          <w:sz w:val="32"/>
          <w:szCs w:val="32"/>
          <w:u w:val="single"/>
        </w:rPr>
        <w:t>Allgemeine Informationen:</w:t>
      </w:r>
    </w:p>
    <w:p w14:paraId="7B3E5525" w14:textId="11CC72BF" w:rsidR="000D6521" w:rsidRDefault="000D6521">
      <w:pPr>
        <w:rPr>
          <w:sz w:val="32"/>
          <w:szCs w:val="32"/>
        </w:rPr>
      </w:pPr>
      <w:r>
        <w:rPr>
          <w:sz w:val="32"/>
          <w:szCs w:val="32"/>
        </w:rPr>
        <w:t xml:space="preserve">Das Fernbleiben vom Unterricht ist in Österreich gesetzlich geregelt </w:t>
      </w:r>
      <w:r>
        <w:rPr>
          <w:sz w:val="32"/>
          <w:szCs w:val="32"/>
        </w:rPr>
        <w:br/>
        <w:t xml:space="preserve">(§45 </w:t>
      </w:r>
      <w:proofErr w:type="spellStart"/>
      <w:r>
        <w:rPr>
          <w:sz w:val="32"/>
          <w:szCs w:val="32"/>
        </w:rPr>
        <w:t>SchUG</w:t>
      </w:r>
      <w:proofErr w:type="spellEnd"/>
      <w:r>
        <w:rPr>
          <w:sz w:val="32"/>
          <w:szCs w:val="32"/>
        </w:rPr>
        <w:t xml:space="preserve">, § 9 </w:t>
      </w:r>
      <w:proofErr w:type="spellStart"/>
      <w:r>
        <w:rPr>
          <w:sz w:val="32"/>
          <w:szCs w:val="32"/>
        </w:rPr>
        <w:t>SchpflG</w:t>
      </w:r>
      <w:proofErr w:type="spellEnd"/>
      <w:r>
        <w:rPr>
          <w:sz w:val="32"/>
          <w:szCs w:val="32"/>
        </w:rPr>
        <w:t>).</w:t>
      </w:r>
    </w:p>
    <w:p w14:paraId="5AADC8C3" w14:textId="088E8B77" w:rsidR="000D6521" w:rsidRPr="000D6521" w:rsidRDefault="000D6521" w:rsidP="000D6521">
      <w:pPr>
        <w:rPr>
          <w:rFonts w:eastAsia="Times New Roman" w:cstheme="minorHAnsi"/>
          <w:sz w:val="32"/>
          <w:szCs w:val="32"/>
          <w:lang w:eastAsia="de-DE"/>
        </w:rPr>
      </w:pPr>
      <w:r w:rsidRPr="007374E1">
        <w:rPr>
          <w:sz w:val="32"/>
          <w:szCs w:val="32"/>
          <w:highlight w:val="yellow"/>
        </w:rPr>
        <w:t>Ein Fernbleiben von der Schule ist während der Schulzeit nur im Falle gerechtfertigter Verhinderung des Schülers/der Schülerin zulässig.</w:t>
      </w:r>
      <w:r>
        <w:rPr>
          <w:sz w:val="32"/>
          <w:szCs w:val="32"/>
        </w:rPr>
        <w:br/>
      </w:r>
      <w:r>
        <w:rPr>
          <w:rFonts w:eastAsia="Times New Roman" w:cstheme="minorHAnsi"/>
          <w:sz w:val="32"/>
          <w:szCs w:val="32"/>
          <w:lang w:eastAsia="de-DE"/>
        </w:rPr>
        <w:t xml:space="preserve">Das Fernbleiben ist zulässig </w:t>
      </w:r>
    </w:p>
    <w:p w14:paraId="71465F16" w14:textId="6AF00BC1" w:rsidR="000D6521" w:rsidRPr="000D6521" w:rsidRDefault="000D6521" w:rsidP="000D6521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t xml:space="preserve">a) </w:t>
      </w:r>
      <w:r w:rsidRPr="000D6521">
        <w:rPr>
          <w:rFonts w:eastAsia="Times New Roman" w:cstheme="minorHAnsi"/>
          <w:sz w:val="32"/>
          <w:szCs w:val="32"/>
          <w:lang w:eastAsia="de-DE"/>
        </w:rPr>
        <w:t>bei gerechtfertigter Verhinderung (siehe unten),</w:t>
      </w:r>
    </w:p>
    <w:p w14:paraId="59AFA471" w14:textId="571EE0CC" w:rsidR="000D6521" w:rsidRPr="000D6521" w:rsidRDefault="000D6521" w:rsidP="000D6521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0D6521">
        <w:rPr>
          <w:rFonts w:eastAsia="Times New Roman" w:cstheme="minorHAnsi"/>
          <w:sz w:val="32"/>
          <w:szCs w:val="32"/>
          <w:lang w:eastAsia="de-DE"/>
        </w:rPr>
        <w:t>b) bei Erlaubnis zum Fernbleiben (schriftliches Ansuchen notwendig)</w:t>
      </w:r>
    </w:p>
    <w:p w14:paraId="368A10C4" w14:textId="3E855A4E" w:rsidR="000D6521" w:rsidRPr="000D6521" w:rsidRDefault="000D6521" w:rsidP="000D6521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0D6521">
        <w:rPr>
          <w:rFonts w:eastAsia="Times New Roman" w:cstheme="minorHAnsi"/>
          <w:sz w:val="32"/>
          <w:szCs w:val="32"/>
          <w:lang w:eastAsia="de-DE"/>
        </w:rPr>
        <w:t>c)</w:t>
      </w:r>
      <w:r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Pr="000D6521">
        <w:rPr>
          <w:rFonts w:eastAsia="Times New Roman" w:cstheme="minorHAnsi"/>
          <w:sz w:val="32"/>
          <w:szCs w:val="32"/>
          <w:lang w:eastAsia="de-DE"/>
        </w:rPr>
        <w:t>bei Befreiung von der Teilnahme an einzelnen Unterrichtsgegenständen (§ 11 Abs. 6).</w:t>
      </w:r>
      <w:r w:rsidRPr="000D6521">
        <w:rPr>
          <w:rFonts w:eastAsia="Times New Roman" w:cstheme="minorHAnsi"/>
          <w:sz w:val="32"/>
          <w:szCs w:val="32"/>
          <w:lang w:eastAsia="de-DE"/>
        </w:rPr>
        <w:br/>
      </w:r>
    </w:p>
    <w:p w14:paraId="69B20FEF" w14:textId="742174C7" w:rsidR="000D6521" w:rsidRDefault="000D6521" w:rsidP="000D6521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0D6521">
        <w:rPr>
          <w:rFonts w:eastAsia="Times New Roman" w:cstheme="minorHAnsi"/>
          <w:sz w:val="32"/>
          <w:szCs w:val="32"/>
          <w:lang w:eastAsia="de-DE"/>
        </w:rPr>
        <w:t xml:space="preserve">Eine gerechtfertigte Verhinderung ist insbesondere: </w:t>
      </w:r>
      <w:r>
        <w:rPr>
          <w:rFonts w:eastAsia="Times New Roman" w:cstheme="minorHAnsi"/>
          <w:sz w:val="32"/>
          <w:szCs w:val="32"/>
          <w:lang w:eastAsia="de-DE"/>
        </w:rPr>
        <w:br/>
      </w:r>
      <w:r w:rsidRPr="000D6521">
        <w:rPr>
          <w:rFonts w:eastAsia="Times New Roman" w:cstheme="minorHAnsi"/>
          <w:sz w:val="32"/>
          <w:szCs w:val="32"/>
          <w:lang w:eastAsia="de-DE"/>
        </w:rPr>
        <w:t xml:space="preserve">Krankheit des Schülers; </w:t>
      </w:r>
      <w:r>
        <w:rPr>
          <w:rFonts w:eastAsia="Times New Roman" w:cstheme="minorHAnsi"/>
          <w:sz w:val="32"/>
          <w:szCs w:val="32"/>
          <w:lang w:eastAsia="de-DE"/>
        </w:rPr>
        <w:br/>
      </w:r>
      <w:r w:rsidRPr="000D6521">
        <w:rPr>
          <w:rFonts w:eastAsia="Times New Roman" w:cstheme="minorHAnsi"/>
          <w:sz w:val="32"/>
          <w:szCs w:val="32"/>
          <w:lang w:eastAsia="de-DE"/>
        </w:rPr>
        <w:t xml:space="preserve">mit der Gefahr der Übertragung verbundene Krankheit von Hausangehörigen des Schülers; </w:t>
      </w:r>
      <w:r>
        <w:rPr>
          <w:rFonts w:eastAsia="Times New Roman" w:cstheme="minorHAnsi"/>
          <w:sz w:val="32"/>
          <w:szCs w:val="32"/>
          <w:lang w:eastAsia="de-DE"/>
        </w:rPr>
        <w:br/>
      </w:r>
      <w:r w:rsidRPr="000D6521">
        <w:rPr>
          <w:rFonts w:eastAsia="Times New Roman" w:cstheme="minorHAnsi"/>
          <w:sz w:val="32"/>
          <w:szCs w:val="32"/>
          <w:lang w:eastAsia="de-DE"/>
        </w:rPr>
        <w:t xml:space="preserve">Krankheit der Eltern oder anderer Angehöriger, wenn sie vorübergehend der Hilfe des Schülers unbedingt bedürfen; außergewöhnliche Ereignisse im Leben des Schülers oder in der Familie des Schülers; </w:t>
      </w:r>
      <w:r>
        <w:rPr>
          <w:rFonts w:eastAsia="Times New Roman" w:cstheme="minorHAnsi"/>
          <w:sz w:val="32"/>
          <w:szCs w:val="32"/>
          <w:lang w:eastAsia="de-DE"/>
        </w:rPr>
        <w:br/>
      </w:r>
      <w:proofErr w:type="spellStart"/>
      <w:r w:rsidRPr="000D6521">
        <w:rPr>
          <w:rFonts w:eastAsia="Times New Roman" w:cstheme="minorHAnsi"/>
          <w:sz w:val="32"/>
          <w:szCs w:val="32"/>
          <w:lang w:eastAsia="de-DE"/>
        </w:rPr>
        <w:t>Ungangbarkeit</w:t>
      </w:r>
      <w:proofErr w:type="spellEnd"/>
      <w:r w:rsidRPr="000D6521">
        <w:rPr>
          <w:rFonts w:eastAsia="Times New Roman" w:cstheme="minorHAnsi"/>
          <w:sz w:val="32"/>
          <w:szCs w:val="32"/>
          <w:lang w:eastAsia="de-DE"/>
        </w:rPr>
        <w:t xml:space="preserve"> des Schulweges oder schlechte Witterung, wenn die Gesundheit des Schülers dadurch gefährdet ist; </w:t>
      </w:r>
      <w:r>
        <w:rPr>
          <w:rFonts w:eastAsia="Times New Roman" w:cstheme="minorHAnsi"/>
          <w:sz w:val="32"/>
          <w:szCs w:val="32"/>
          <w:lang w:eastAsia="de-DE"/>
        </w:rPr>
        <w:br/>
      </w:r>
    </w:p>
    <w:p w14:paraId="4289F2E6" w14:textId="5AC5C171" w:rsidR="004E3C49" w:rsidRPr="000D6521" w:rsidRDefault="004E3C49" w:rsidP="000D6521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t>Die Eltern oder sonstigen Erziehungsberechtigten des Kindes haben den/die Klassenlehrer/in oder den/die Schulleiter/in von jeder Verhinderung ohne Aufschub mündlich oder schriftlich unter Angabe des Grundes zu benachrichtigen. Auf Verlangen muss eine ärztliche Bestätigung erbracht werden.</w:t>
      </w:r>
    </w:p>
    <w:p w14:paraId="2DA74F61" w14:textId="7915904D" w:rsidR="000D6521" w:rsidRDefault="000D6521" w:rsidP="000D6521">
      <w:pPr>
        <w:rPr>
          <w:rFonts w:cstheme="minorHAnsi"/>
          <w:sz w:val="32"/>
          <w:szCs w:val="32"/>
        </w:rPr>
      </w:pPr>
    </w:p>
    <w:p w14:paraId="42D5B3B0" w14:textId="75F435CE" w:rsidR="004E3C49" w:rsidRDefault="004E3C49" w:rsidP="000D652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Im Übrigen kann die Erlaubnis zum Fernbleiben aus begründetem Anlass </w:t>
      </w:r>
      <w:r w:rsidRPr="007374E1">
        <w:rPr>
          <w:rFonts w:cstheme="minorHAnsi"/>
          <w:b/>
          <w:bCs/>
          <w:sz w:val="32"/>
          <w:szCs w:val="32"/>
          <w:u w:val="single"/>
        </w:rPr>
        <w:t>schriftlich</w:t>
      </w:r>
      <w:r>
        <w:rPr>
          <w:rFonts w:cstheme="minorHAnsi"/>
          <w:sz w:val="32"/>
          <w:szCs w:val="32"/>
        </w:rPr>
        <w:t xml:space="preserve"> </w:t>
      </w:r>
      <w:r w:rsidR="007374E1">
        <w:rPr>
          <w:rFonts w:cstheme="minorHAnsi"/>
          <w:sz w:val="32"/>
          <w:szCs w:val="32"/>
        </w:rPr>
        <w:t xml:space="preserve">und </w:t>
      </w:r>
      <w:r w:rsidR="007374E1" w:rsidRPr="007374E1">
        <w:rPr>
          <w:rFonts w:cstheme="minorHAnsi"/>
          <w:b/>
          <w:bCs/>
          <w:sz w:val="32"/>
          <w:szCs w:val="32"/>
          <w:u w:val="single"/>
        </w:rPr>
        <w:t>rechtzeitig</w:t>
      </w:r>
      <w:r w:rsidR="007374E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an der VS – Umhausen </w:t>
      </w:r>
      <w:r w:rsidR="007374E1">
        <w:rPr>
          <w:rFonts w:cstheme="minorHAnsi"/>
          <w:sz w:val="32"/>
          <w:szCs w:val="32"/>
        </w:rPr>
        <w:t xml:space="preserve">mit dem </w:t>
      </w:r>
      <w:r w:rsidR="007374E1">
        <w:rPr>
          <w:rFonts w:cstheme="minorHAnsi"/>
          <w:sz w:val="32"/>
          <w:szCs w:val="32"/>
        </w:rPr>
        <w:lastRenderedPageBreak/>
        <w:t xml:space="preserve">beigefügten </w:t>
      </w:r>
      <w:r w:rsidR="007374E1" w:rsidRPr="007374E1">
        <w:rPr>
          <w:rFonts w:cstheme="minorHAnsi"/>
          <w:b/>
          <w:bCs/>
          <w:sz w:val="32"/>
          <w:szCs w:val="32"/>
        </w:rPr>
        <w:t>Formular</w:t>
      </w:r>
      <w:r w:rsidR="007374E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beantragt werden.</w:t>
      </w:r>
      <w:r w:rsidR="007374E1">
        <w:rPr>
          <w:rFonts w:cstheme="minorHAnsi"/>
          <w:sz w:val="32"/>
          <w:szCs w:val="32"/>
        </w:rPr>
        <w:t xml:space="preserve"> Bitte beachten Sie eine gewisse Bearbeitungszeit.</w:t>
      </w:r>
    </w:p>
    <w:p w14:paraId="4B4DE590" w14:textId="6D7C7527" w:rsidR="004E3C49" w:rsidRDefault="004E3C49" w:rsidP="000D652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Pr="007374E1">
        <w:rPr>
          <w:rFonts w:cstheme="minorHAnsi"/>
          <w:b/>
          <w:bCs/>
          <w:sz w:val="32"/>
          <w:szCs w:val="32"/>
          <w:u w:val="single"/>
        </w:rPr>
        <w:t>Achtung:</w:t>
      </w:r>
      <w:r>
        <w:rPr>
          <w:rFonts w:cstheme="minorHAnsi"/>
          <w:sz w:val="32"/>
          <w:szCs w:val="32"/>
        </w:rPr>
        <w:br/>
      </w:r>
      <w:r w:rsidRPr="007374E1">
        <w:rPr>
          <w:rFonts w:cstheme="minorHAnsi"/>
          <w:sz w:val="32"/>
          <w:szCs w:val="32"/>
          <w:highlight w:val="yellow"/>
        </w:rPr>
        <w:t>URLAUBSREISEN mit schulpflichtigen Kindern außerhalb der gesetzlich geregelten Ferienzeiten stellen grundsätzlich keinen Rechtfertigungsgrund für die Erteilung der Erlaubnis zum Fernbleiben vom Unterricht dar.</w:t>
      </w:r>
      <w:r>
        <w:rPr>
          <w:rFonts w:cstheme="minorHAnsi"/>
          <w:sz w:val="32"/>
          <w:szCs w:val="32"/>
        </w:rPr>
        <w:t xml:space="preserve"> Unentschuldigte Fehlstunden </w:t>
      </w:r>
      <w:r>
        <w:rPr>
          <w:rFonts w:cstheme="minorHAnsi"/>
          <w:sz w:val="32"/>
          <w:szCs w:val="32"/>
        </w:rPr>
        <w:br/>
        <w:t xml:space="preserve">(= Schulpflichtverletzungen - §25 </w:t>
      </w:r>
      <w:proofErr w:type="spellStart"/>
      <w:r>
        <w:rPr>
          <w:rFonts w:cstheme="minorHAnsi"/>
          <w:sz w:val="32"/>
          <w:szCs w:val="32"/>
        </w:rPr>
        <w:t>Sch</w:t>
      </w:r>
      <w:r w:rsidR="000F0708">
        <w:rPr>
          <w:rFonts w:cstheme="minorHAnsi"/>
          <w:sz w:val="32"/>
          <w:szCs w:val="32"/>
        </w:rPr>
        <w:t>PflG</w:t>
      </w:r>
      <w:proofErr w:type="spellEnd"/>
      <w:r>
        <w:rPr>
          <w:rFonts w:cstheme="minorHAnsi"/>
          <w:sz w:val="32"/>
          <w:szCs w:val="32"/>
        </w:rPr>
        <w:t>)</w:t>
      </w:r>
      <w:r w:rsidR="007374E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werden angezeigt und können zu einer Verwaltungsstrafe </w:t>
      </w:r>
      <w:r w:rsidR="007374E1">
        <w:rPr>
          <w:rFonts w:cstheme="minorHAnsi"/>
          <w:sz w:val="32"/>
          <w:szCs w:val="32"/>
        </w:rPr>
        <w:t xml:space="preserve">von bis zu 440€ pro Schüler/in </w:t>
      </w:r>
      <w:r>
        <w:rPr>
          <w:rFonts w:cstheme="minorHAnsi"/>
          <w:sz w:val="32"/>
          <w:szCs w:val="32"/>
        </w:rPr>
        <w:t>führen.</w:t>
      </w:r>
    </w:p>
    <w:p w14:paraId="33561FBD" w14:textId="0A0C5474" w:rsidR="004E3C49" w:rsidRDefault="004E3C49" w:rsidP="000D6521">
      <w:pPr>
        <w:rPr>
          <w:rFonts w:cstheme="minorHAnsi"/>
          <w:sz w:val="32"/>
          <w:szCs w:val="32"/>
        </w:rPr>
      </w:pPr>
    </w:p>
    <w:p w14:paraId="1610A1DD" w14:textId="42DF75C6" w:rsidR="004E3C49" w:rsidRDefault="004E3C49" w:rsidP="000D6521">
      <w:pPr>
        <w:rPr>
          <w:rFonts w:cstheme="minorHAnsi"/>
          <w:sz w:val="32"/>
          <w:szCs w:val="32"/>
        </w:rPr>
      </w:pPr>
      <w:r w:rsidRPr="00066B54">
        <w:rPr>
          <w:rFonts w:cstheme="minorHAnsi"/>
          <w:b/>
          <w:bCs/>
          <w:sz w:val="32"/>
          <w:szCs w:val="32"/>
          <w:u w:val="single"/>
        </w:rPr>
        <w:t xml:space="preserve">Schriftliche Ansuchen für die Erlaubnis zum </w:t>
      </w:r>
      <w:r w:rsidR="007374E1" w:rsidRPr="00066B54">
        <w:rPr>
          <w:rFonts w:cstheme="minorHAnsi"/>
          <w:b/>
          <w:bCs/>
          <w:sz w:val="32"/>
          <w:szCs w:val="32"/>
          <w:u w:val="single"/>
        </w:rPr>
        <w:t>F</w:t>
      </w:r>
      <w:r w:rsidRPr="00066B54">
        <w:rPr>
          <w:rFonts w:cstheme="minorHAnsi"/>
          <w:b/>
          <w:bCs/>
          <w:sz w:val="32"/>
          <w:szCs w:val="32"/>
          <w:u w:val="single"/>
        </w:rPr>
        <w:t>ernbleiben</w:t>
      </w:r>
      <w:r>
        <w:rPr>
          <w:rFonts w:cstheme="minorHAnsi"/>
          <w:sz w:val="32"/>
          <w:szCs w:val="32"/>
        </w:rPr>
        <w:t xml:space="preserve"> </w:t>
      </w:r>
      <w:r w:rsidR="007374E1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 xml:space="preserve">aus begründetem Anlass sind </w:t>
      </w:r>
      <w:r w:rsidRPr="00066B54">
        <w:rPr>
          <w:rFonts w:cstheme="minorHAnsi"/>
          <w:b/>
          <w:bCs/>
          <w:sz w:val="32"/>
          <w:szCs w:val="32"/>
          <w:u w:val="single"/>
        </w:rPr>
        <w:t>je nach notwendiger D</w:t>
      </w:r>
      <w:r w:rsidR="007374E1" w:rsidRPr="00066B54">
        <w:rPr>
          <w:rFonts w:cstheme="minorHAnsi"/>
          <w:b/>
          <w:bCs/>
          <w:sz w:val="32"/>
          <w:szCs w:val="32"/>
          <w:u w:val="single"/>
        </w:rPr>
        <w:t>au</w:t>
      </w:r>
      <w:r w:rsidRPr="00066B54">
        <w:rPr>
          <w:rFonts w:cstheme="minorHAnsi"/>
          <w:b/>
          <w:bCs/>
          <w:sz w:val="32"/>
          <w:szCs w:val="32"/>
          <w:u w:val="single"/>
        </w:rPr>
        <w:t>er</w:t>
      </w:r>
      <w:r>
        <w:rPr>
          <w:rFonts w:cstheme="minorHAnsi"/>
          <w:sz w:val="32"/>
          <w:szCs w:val="32"/>
        </w:rPr>
        <w:t xml:space="preserve"> an folgende Personen zu richten:</w:t>
      </w:r>
    </w:p>
    <w:p w14:paraId="3A6453F9" w14:textId="1560FDF5" w:rsidR="004E3C49" w:rsidRDefault="004E3C49" w:rsidP="004E3C49">
      <w:pPr>
        <w:pStyle w:val="Listenabsatz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Einzelne Stunden bis zu einem Tag</w:t>
      </w:r>
      <w:r w:rsidR="007374E1">
        <w:rPr>
          <w:rFonts w:cstheme="minorHAnsi"/>
          <w:sz w:val="32"/>
          <w:szCs w:val="32"/>
        </w:rPr>
        <w:t xml:space="preserve"> =</w:t>
      </w:r>
      <w:r w:rsidRPr="007374E1">
        <w:rPr>
          <w:rFonts w:cstheme="minorHAnsi"/>
          <w:b/>
          <w:bCs/>
          <w:sz w:val="32"/>
          <w:szCs w:val="32"/>
        </w:rPr>
        <w:t>Klassenlehrer/in</w:t>
      </w:r>
    </w:p>
    <w:p w14:paraId="41178966" w14:textId="0446AE5E" w:rsidR="004E3C49" w:rsidRDefault="004E3C49" w:rsidP="004E3C49">
      <w:pPr>
        <w:pStyle w:val="Listenabsatz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 – 5 Tage = </w:t>
      </w:r>
      <w:r w:rsidRPr="007374E1">
        <w:rPr>
          <w:rFonts w:cstheme="minorHAnsi"/>
          <w:b/>
          <w:bCs/>
          <w:sz w:val="32"/>
          <w:szCs w:val="32"/>
        </w:rPr>
        <w:t>Schulleitung</w:t>
      </w:r>
    </w:p>
    <w:p w14:paraId="269BF330" w14:textId="1F56A963" w:rsidR="004E3C49" w:rsidRDefault="004E3C49" w:rsidP="004E3C49">
      <w:pPr>
        <w:pStyle w:val="Listenabsatz"/>
        <w:numPr>
          <w:ilvl w:val="0"/>
          <w:numId w:val="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6 Tage oder mehr: Einbringung an die </w:t>
      </w:r>
      <w:r w:rsidRPr="007374E1">
        <w:rPr>
          <w:rFonts w:cstheme="minorHAnsi"/>
          <w:b/>
          <w:bCs/>
          <w:sz w:val="32"/>
          <w:szCs w:val="32"/>
        </w:rPr>
        <w:t>Schulleitung</w:t>
      </w:r>
      <w:r>
        <w:rPr>
          <w:rFonts w:cstheme="minorHAnsi"/>
          <w:sz w:val="32"/>
          <w:szCs w:val="32"/>
        </w:rPr>
        <w:t xml:space="preserve">, welche </w:t>
      </w:r>
      <w:r w:rsidR="007374E1">
        <w:rPr>
          <w:rFonts w:cstheme="minorHAnsi"/>
          <w:sz w:val="32"/>
          <w:szCs w:val="32"/>
        </w:rPr>
        <w:t>das Ansuchen</w:t>
      </w:r>
      <w:r>
        <w:rPr>
          <w:rFonts w:cstheme="minorHAnsi"/>
          <w:sz w:val="32"/>
          <w:szCs w:val="32"/>
        </w:rPr>
        <w:t xml:space="preserve"> an die </w:t>
      </w:r>
      <w:r w:rsidRPr="007374E1">
        <w:rPr>
          <w:rFonts w:cstheme="minorHAnsi"/>
          <w:b/>
          <w:bCs/>
          <w:sz w:val="32"/>
          <w:szCs w:val="32"/>
        </w:rPr>
        <w:t>zuständige Schulbehörde</w:t>
      </w:r>
      <w:r>
        <w:rPr>
          <w:rFonts w:cstheme="minorHAnsi"/>
          <w:sz w:val="32"/>
          <w:szCs w:val="32"/>
        </w:rPr>
        <w:t xml:space="preserve"> (Bildungsdirektion) weiterleitet und Stellung nehmen muss.</w:t>
      </w:r>
      <w:r>
        <w:rPr>
          <w:rFonts w:cstheme="minorHAnsi"/>
          <w:sz w:val="32"/>
          <w:szCs w:val="32"/>
        </w:rPr>
        <w:br/>
      </w:r>
      <w:r w:rsidRPr="007374E1">
        <w:rPr>
          <w:rFonts w:cstheme="minorHAnsi"/>
          <w:sz w:val="32"/>
          <w:szCs w:val="32"/>
          <w:highlight w:val="yellow"/>
        </w:rPr>
        <w:t xml:space="preserve">Das längere Fernbleiben ist </w:t>
      </w:r>
      <w:r w:rsidRPr="007374E1">
        <w:rPr>
          <w:rFonts w:cstheme="minorHAnsi"/>
          <w:b/>
          <w:bCs/>
          <w:sz w:val="32"/>
          <w:szCs w:val="32"/>
          <w:highlight w:val="yellow"/>
        </w:rPr>
        <w:t>nur einmal in der Schullaufbahn</w:t>
      </w:r>
      <w:r w:rsidRPr="007374E1">
        <w:rPr>
          <w:rFonts w:cstheme="minorHAnsi"/>
          <w:sz w:val="32"/>
          <w:szCs w:val="32"/>
          <w:highlight w:val="yellow"/>
        </w:rPr>
        <w:t xml:space="preserve"> der Volksschule möglich</w:t>
      </w:r>
      <w:r>
        <w:rPr>
          <w:rFonts w:cstheme="minorHAnsi"/>
          <w:sz w:val="32"/>
          <w:szCs w:val="32"/>
        </w:rPr>
        <w:t>.</w:t>
      </w:r>
    </w:p>
    <w:p w14:paraId="5AACEE70" w14:textId="77777777" w:rsidR="007374E1" w:rsidRPr="004E3C49" w:rsidRDefault="007374E1" w:rsidP="007374E1">
      <w:pPr>
        <w:pStyle w:val="Listenabsatz"/>
        <w:rPr>
          <w:rFonts w:cstheme="minorHAnsi"/>
          <w:sz w:val="32"/>
          <w:szCs w:val="32"/>
        </w:rPr>
      </w:pPr>
    </w:p>
    <w:sectPr w:rsidR="007374E1" w:rsidRPr="004E3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03A6"/>
    <w:multiLevelType w:val="hybridMultilevel"/>
    <w:tmpl w:val="C6AC6F98"/>
    <w:lvl w:ilvl="0" w:tplc="B2D8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7A8A"/>
    <w:multiLevelType w:val="hybridMultilevel"/>
    <w:tmpl w:val="F41697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4C84"/>
    <w:multiLevelType w:val="hybridMultilevel"/>
    <w:tmpl w:val="CB0C4014"/>
    <w:lvl w:ilvl="0" w:tplc="DDF8F9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1"/>
    <w:rsid w:val="00036DBB"/>
    <w:rsid w:val="00066B54"/>
    <w:rsid w:val="000D6521"/>
    <w:rsid w:val="000F0708"/>
    <w:rsid w:val="00195777"/>
    <w:rsid w:val="004E3C49"/>
    <w:rsid w:val="00506E0F"/>
    <w:rsid w:val="0073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6DD6"/>
  <w15:chartTrackingRefBased/>
  <w15:docId w15:val="{2F4EA0F7-C42B-461C-9E0D-EAE6A3B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D6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0D65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52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D652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652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absatzzahl">
    <w:name w:val="absatzzahl"/>
    <w:basedOn w:val="Absatz-Standardschriftart"/>
    <w:rsid w:val="000D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465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5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9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8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3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7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18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1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direktion@vs-umhausen.tsn.at</dc:creator>
  <cp:keywords/>
  <dc:description/>
  <cp:lastModifiedBy>User</cp:lastModifiedBy>
  <cp:revision>2</cp:revision>
  <dcterms:created xsi:type="dcterms:W3CDTF">2023-06-27T10:55:00Z</dcterms:created>
  <dcterms:modified xsi:type="dcterms:W3CDTF">2023-06-27T10:55:00Z</dcterms:modified>
</cp:coreProperties>
</file>